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Pr="00D1652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842EBE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373845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F04331" w:rsidRPr="00BD7F7C" w:rsidRDefault="00F04331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842EBE" w:rsidRPr="00BD7F7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842EBE" w:rsidRPr="00BD7F7C" w:rsidRDefault="00842EBE" w:rsidP="00842EBE">
      <w:pPr>
        <w:widowControl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842EBE" w:rsidRPr="00BD7F7C" w:rsidRDefault="00842EBE" w:rsidP="007002FE">
      <w:pPr>
        <w:widowControl/>
        <w:jc w:val="center"/>
        <w:outlineLvl w:val="1"/>
        <w:rPr>
          <w:rFonts w:ascii="Times New Roman" w:eastAsia="Times New Roman" w:hAnsi="Times New Roman" w:cs="Times New Roman"/>
          <w:b/>
          <w:caps/>
          <w:color w:val="auto"/>
          <w:sz w:val="40"/>
          <w:lang w:bidi="ar-SA"/>
        </w:rPr>
      </w:pPr>
      <w:r w:rsidRPr="00842EBE">
        <w:rPr>
          <w:rFonts w:ascii="Times New Roman" w:eastAsia="Times New Roman" w:hAnsi="Times New Roman" w:cs="Times New Roman"/>
          <w:b/>
          <w:caps/>
          <w:color w:val="auto"/>
          <w:sz w:val="40"/>
          <w:lang w:bidi="ar-SA"/>
        </w:rPr>
        <w:t>ПЛАН РАБОТЫ</w:t>
      </w:r>
    </w:p>
    <w:p w:rsidR="00F04331" w:rsidRPr="00BD7F7C" w:rsidRDefault="00842EBE" w:rsidP="00F04331">
      <w:pPr>
        <w:widowControl/>
        <w:jc w:val="center"/>
        <w:outlineLvl w:val="1"/>
        <w:rPr>
          <w:rFonts w:ascii="Times New Roman" w:eastAsia="Times New Roman" w:hAnsi="Times New Roman" w:cs="Times New Roman"/>
          <w:caps/>
          <w:color w:val="auto"/>
          <w:lang w:bidi="ar-SA"/>
        </w:rPr>
      </w:pPr>
      <w:r w:rsidRPr="00842EBE">
        <w:rPr>
          <w:rFonts w:ascii="Times New Roman" w:eastAsia="Times New Roman" w:hAnsi="Times New Roman" w:cs="Times New Roman"/>
          <w:caps/>
          <w:color w:val="auto"/>
          <w:lang w:bidi="ar-SA"/>
        </w:rPr>
        <w:t xml:space="preserve">МЕТОДИЧЕСКОГО СОВЕТА </w:t>
      </w:r>
    </w:p>
    <w:p w:rsidR="00F04331" w:rsidRPr="00BD7F7C" w:rsidRDefault="00F04331" w:rsidP="00F04331">
      <w:pPr>
        <w:widowControl/>
        <w:jc w:val="center"/>
        <w:outlineLvl w:val="1"/>
        <w:rPr>
          <w:rFonts w:ascii="Times New Roman" w:hAnsi="Times New Roman" w:cs="Times New Roman"/>
          <w:caps/>
          <w:color w:val="auto"/>
        </w:rPr>
      </w:pPr>
      <w:r w:rsidRPr="00BD7F7C">
        <w:rPr>
          <w:rFonts w:ascii="Times New Roman" w:hAnsi="Times New Roman" w:cs="Times New Roman"/>
          <w:caps/>
          <w:color w:val="auto"/>
        </w:rPr>
        <w:t>ОГБПОУ «Костромской машиностроительный техникум</w:t>
      </w:r>
    </w:p>
    <w:p w:rsidR="00842EBE" w:rsidRPr="00BD7F7C" w:rsidRDefault="00F04331" w:rsidP="00F04331">
      <w:pPr>
        <w:widowControl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aps/>
          <w:color w:val="auto"/>
        </w:rPr>
        <w:t>На 202</w:t>
      </w:r>
      <w:r w:rsidR="00127DE4">
        <w:rPr>
          <w:rFonts w:ascii="Times New Roman" w:hAnsi="Times New Roman" w:cs="Times New Roman"/>
          <w:caps/>
          <w:color w:val="auto"/>
        </w:rPr>
        <w:t>5</w:t>
      </w:r>
      <w:r w:rsidRPr="00BD7F7C">
        <w:rPr>
          <w:rFonts w:ascii="Times New Roman" w:hAnsi="Times New Roman" w:cs="Times New Roman"/>
          <w:caps/>
          <w:color w:val="auto"/>
        </w:rPr>
        <w:t>/202</w:t>
      </w:r>
      <w:r w:rsidR="00127DE4">
        <w:rPr>
          <w:rFonts w:ascii="Times New Roman" w:hAnsi="Times New Roman" w:cs="Times New Roman"/>
          <w:caps/>
          <w:color w:val="auto"/>
        </w:rPr>
        <w:t>6</w:t>
      </w:r>
      <w:r w:rsidRPr="00BD7F7C">
        <w:rPr>
          <w:rFonts w:ascii="Times New Roman" w:hAnsi="Times New Roman" w:cs="Times New Roman"/>
          <w:caps/>
          <w:color w:val="auto"/>
        </w:rPr>
        <w:t xml:space="preserve"> учебный год</w:t>
      </w:r>
      <w:r w:rsidR="00842EBE" w:rsidRPr="00BD7F7C">
        <w:rPr>
          <w:rFonts w:ascii="Times New Roman" w:hAnsi="Times New Roman" w:cs="Times New Roman"/>
          <w:color w:val="auto"/>
        </w:rPr>
        <w:br w:type="page"/>
      </w:r>
    </w:p>
    <w:p w:rsidR="00F04331" w:rsidRPr="00BD7F7C" w:rsidRDefault="00F04331" w:rsidP="00BD7F7C">
      <w:pPr>
        <w:pStyle w:val="22"/>
        <w:shd w:val="clear" w:color="auto" w:fill="auto"/>
        <w:tabs>
          <w:tab w:val="left" w:pos="5169"/>
        </w:tabs>
        <w:spacing w:line="240" w:lineRule="auto"/>
        <w:ind w:firstLine="709"/>
        <w:rPr>
          <w:b/>
          <w:color w:val="auto"/>
        </w:rPr>
      </w:pPr>
      <w:r w:rsidRPr="00BD7F7C">
        <w:rPr>
          <w:b/>
          <w:color w:val="auto"/>
        </w:rPr>
        <w:lastRenderedPageBreak/>
        <w:t>Состав методического совета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>П</w:t>
      </w:r>
      <w:r w:rsidRPr="00BD7F7C">
        <w:rPr>
          <w:rFonts w:ascii="Times New Roman" w:hAnsi="Times New Roman" w:cs="Times New Roman"/>
          <w:i/>
          <w:color w:val="auto"/>
        </w:rPr>
        <w:t>редседатель МС</w:t>
      </w:r>
      <w:r w:rsidRPr="00BD7F7C">
        <w:rPr>
          <w:rFonts w:ascii="Times New Roman" w:hAnsi="Times New Roman" w:cs="Times New Roman"/>
          <w:color w:val="auto"/>
        </w:rPr>
        <w:t xml:space="preserve"> – преподаватель Бедов Александр Николаевич.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auto"/>
        </w:rPr>
      </w:pP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i/>
          <w:color w:val="auto"/>
        </w:rPr>
        <w:t>Члены Совета</w:t>
      </w:r>
      <w:r w:rsidRPr="00BD7F7C">
        <w:rPr>
          <w:rFonts w:ascii="Times New Roman" w:hAnsi="Times New Roman" w:cs="Times New Roman"/>
          <w:color w:val="auto"/>
        </w:rPr>
        <w:t>:</w:t>
      </w:r>
    </w:p>
    <w:p w:rsidR="00F04331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 xml:space="preserve">- зам. директора </w:t>
      </w:r>
      <w:r w:rsidR="00127DE4">
        <w:rPr>
          <w:rFonts w:ascii="Times New Roman" w:hAnsi="Times New Roman" w:cs="Times New Roman"/>
          <w:color w:val="auto"/>
        </w:rPr>
        <w:t>по УПР Румянцева Милена Александровна</w:t>
      </w:r>
      <w:r w:rsidRPr="00BD7F7C">
        <w:rPr>
          <w:rFonts w:ascii="Times New Roman" w:hAnsi="Times New Roman" w:cs="Times New Roman"/>
          <w:color w:val="auto"/>
        </w:rPr>
        <w:t>;</w:t>
      </w:r>
    </w:p>
    <w:p w:rsidR="00127DE4" w:rsidRPr="00BD7F7C" w:rsidRDefault="00127DE4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зам. директора по </w:t>
      </w:r>
      <w:proofErr w:type="spellStart"/>
      <w:r>
        <w:rPr>
          <w:rFonts w:ascii="Times New Roman" w:hAnsi="Times New Roman" w:cs="Times New Roman"/>
          <w:color w:val="auto"/>
        </w:rPr>
        <w:t>ВРиСВ</w:t>
      </w:r>
      <w:proofErr w:type="spellEnd"/>
      <w:r>
        <w:rPr>
          <w:rFonts w:ascii="Times New Roman" w:hAnsi="Times New Roman" w:cs="Times New Roman"/>
          <w:color w:val="auto"/>
        </w:rPr>
        <w:t xml:space="preserve"> Орлова Наталья Рудольфовна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>- заведующий, методист Ипатова Любовь Михайловна;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 xml:space="preserve">- заведующий, </w:t>
      </w:r>
      <w:r w:rsidR="00E256E7">
        <w:rPr>
          <w:rFonts w:ascii="Times New Roman" w:hAnsi="Times New Roman" w:cs="Times New Roman"/>
          <w:color w:val="auto"/>
        </w:rPr>
        <w:t xml:space="preserve">методист </w:t>
      </w:r>
      <w:r w:rsidRPr="00BD7F7C">
        <w:rPr>
          <w:rFonts w:ascii="Times New Roman" w:hAnsi="Times New Roman" w:cs="Times New Roman"/>
          <w:color w:val="auto"/>
        </w:rPr>
        <w:t>Боголепова Надежда Владимировна;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>- заведующий</w:t>
      </w:r>
      <w:r w:rsidR="00127DE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27DE4">
        <w:rPr>
          <w:rFonts w:ascii="Times New Roman" w:hAnsi="Times New Roman" w:cs="Times New Roman"/>
          <w:color w:val="auto"/>
        </w:rPr>
        <w:t>допюобразования</w:t>
      </w:r>
      <w:proofErr w:type="spellEnd"/>
      <w:r w:rsidRPr="00BD7F7C">
        <w:rPr>
          <w:rFonts w:ascii="Times New Roman" w:hAnsi="Times New Roman" w:cs="Times New Roman"/>
          <w:color w:val="auto"/>
        </w:rPr>
        <w:t>, Плеханова Нелли Александровна;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D7F7C">
        <w:rPr>
          <w:rFonts w:ascii="Times New Roman" w:hAnsi="Times New Roman" w:cs="Times New Roman"/>
          <w:color w:val="auto"/>
        </w:rPr>
        <w:t xml:space="preserve">- руководитель </w:t>
      </w:r>
      <w:r w:rsidRPr="00BD7F7C">
        <w:rPr>
          <w:rFonts w:ascii="Times New Roman" w:hAnsi="Times New Roman" w:cs="Times New Roman"/>
          <w:color w:val="auto"/>
          <w:shd w:val="clear" w:color="auto" w:fill="FFFFFF"/>
        </w:rPr>
        <w:t xml:space="preserve">БЦ поддержки инклюзивного профессионального образования Костромской </w:t>
      </w:r>
      <w:proofErr w:type="gramStart"/>
      <w:r w:rsidRPr="00BD7F7C">
        <w:rPr>
          <w:rFonts w:ascii="Times New Roman" w:hAnsi="Times New Roman" w:cs="Times New Roman"/>
          <w:color w:val="auto"/>
          <w:shd w:val="clear" w:color="auto" w:fill="FFFFFF"/>
        </w:rPr>
        <w:t>области</w:t>
      </w:r>
      <w:r w:rsidRPr="00BD7F7C">
        <w:rPr>
          <w:rFonts w:ascii="Times New Roman" w:hAnsi="Times New Roman" w:cs="Times New Roman"/>
          <w:color w:val="auto"/>
        </w:rPr>
        <w:t xml:space="preserve"> ;</w:t>
      </w:r>
      <w:proofErr w:type="gramEnd"/>
    </w:p>
    <w:p w:rsidR="00F04331" w:rsidRPr="00BD7F7C" w:rsidRDefault="00F04331" w:rsidP="00BD7F7C">
      <w:pPr>
        <w:tabs>
          <w:tab w:val="left" w:pos="284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D7F7C">
        <w:rPr>
          <w:rFonts w:ascii="Times New Roman" w:hAnsi="Times New Roman" w:cs="Times New Roman"/>
          <w:bCs/>
          <w:color w:val="auto"/>
        </w:rPr>
        <w:t>- РМО преподавателей информатики –;</w:t>
      </w:r>
    </w:p>
    <w:p w:rsidR="00F04331" w:rsidRPr="00BD7F7C" w:rsidRDefault="00F04331" w:rsidP="00BD7F7C">
      <w:pPr>
        <w:tabs>
          <w:tab w:val="left" w:pos="284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D7F7C">
        <w:rPr>
          <w:rFonts w:ascii="Times New Roman" w:hAnsi="Times New Roman" w:cs="Times New Roman"/>
          <w:bCs/>
          <w:color w:val="auto"/>
        </w:rPr>
        <w:t xml:space="preserve">- РМО </w:t>
      </w:r>
      <w:r w:rsidRPr="00BD7F7C">
        <w:rPr>
          <w:rFonts w:ascii="Times New Roman" w:hAnsi="Times New Roman" w:cs="Times New Roman"/>
          <w:color w:val="auto"/>
        </w:rPr>
        <w:t>преподавателей и мастеров производственного обучения металлообрабатывающего профиля –.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D7F7C">
        <w:rPr>
          <w:rFonts w:ascii="Times New Roman" w:hAnsi="Times New Roman" w:cs="Times New Roman"/>
          <w:bCs/>
          <w:color w:val="auto"/>
        </w:rPr>
        <w:t>методическая комиссия общеобразовательных дисциплин – председатель;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D7F7C">
        <w:rPr>
          <w:rFonts w:ascii="Times New Roman" w:hAnsi="Times New Roman" w:cs="Times New Roman"/>
          <w:bCs/>
          <w:color w:val="auto"/>
        </w:rPr>
        <w:t>- методическая комиссия социально-экономических и информационных дисциплин – председатель;</w:t>
      </w:r>
    </w:p>
    <w:p w:rsidR="00F04331" w:rsidRPr="00BD7F7C" w:rsidRDefault="00F04331" w:rsidP="00BD7F7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D7F7C">
        <w:rPr>
          <w:rFonts w:ascii="Times New Roman" w:hAnsi="Times New Roman" w:cs="Times New Roman"/>
          <w:bCs/>
          <w:color w:val="auto"/>
        </w:rPr>
        <w:t xml:space="preserve">- методическая комиссия по воспитательной работе – председатель Соловьева Валентина </w:t>
      </w:r>
      <w:proofErr w:type="spellStart"/>
      <w:r w:rsidRPr="00BD7F7C">
        <w:rPr>
          <w:rFonts w:ascii="Times New Roman" w:hAnsi="Times New Roman" w:cs="Times New Roman"/>
          <w:bCs/>
          <w:color w:val="auto"/>
        </w:rPr>
        <w:t>Авенировна</w:t>
      </w:r>
      <w:proofErr w:type="spellEnd"/>
      <w:r w:rsidRPr="00BD7F7C">
        <w:rPr>
          <w:rFonts w:ascii="Times New Roman" w:hAnsi="Times New Roman" w:cs="Times New Roman"/>
          <w:bCs/>
          <w:color w:val="auto"/>
        </w:rPr>
        <w:t xml:space="preserve">, педагог-психолог </w:t>
      </w:r>
    </w:p>
    <w:p w:rsidR="00F04331" w:rsidRPr="00BD7F7C" w:rsidRDefault="00F04331" w:rsidP="00BD7F7C">
      <w:pPr>
        <w:pStyle w:val="22"/>
        <w:shd w:val="clear" w:color="auto" w:fill="auto"/>
        <w:tabs>
          <w:tab w:val="left" w:pos="5169"/>
        </w:tabs>
        <w:spacing w:line="240" w:lineRule="auto"/>
        <w:ind w:firstLine="709"/>
        <w:rPr>
          <w:b/>
          <w:color w:val="auto"/>
        </w:rPr>
      </w:pPr>
    </w:p>
    <w:p w:rsidR="00F04331" w:rsidRPr="00BD7F7C" w:rsidRDefault="00F04331" w:rsidP="00BD7F7C">
      <w:pPr>
        <w:pStyle w:val="22"/>
        <w:shd w:val="clear" w:color="auto" w:fill="auto"/>
        <w:tabs>
          <w:tab w:val="left" w:pos="5169"/>
        </w:tabs>
        <w:spacing w:line="240" w:lineRule="auto"/>
        <w:ind w:firstLine="709"/>
        <w:rPr>
          <w:b/>
          <w:color w:val="auto"/>
        </w:rPr>
      </w:pPr>
    </w:p>
    <w:p w:rsidR="00DA0E44" w:rsidRPr="00BD7F7C" w:rsidRDefault="005A62A6" w:rsidP="00BD7F7C">
      <w:pPr>
        <w:pStyle w:val="22"/>
        <w:shd w:val="clear" w:color="auto" w:fill="auto"/>
        <w:tabs>
          <w:tab w:val="left" w:pos="5169"/>
        </w:tabs>
        <w:spacing w:line="240" w:lineRule="auto"/>
        <w:ind w:firstLine="709"/>
        <w:rPr>
          <w:b/>
          <w:color w:val="auto"/>
        </w:rPr>
      </w:pPr>
      <w:r w:rsidRPr="00BD7F7C">
        <w:rPr>
          <w:b/>
          <w:color w:val="auto"/>
        </w:rPr>
        <w:t>Методическая тема</w:t>
      </w:r>
      <w:r w:rsidRPr="00BD7F7C">
        <w:rPr>
          <w:color w:val="auto"/>
        </w:rPr>
        <w:t>:</w:t>
      </w:r>
      <w:r w:rsidR="007002FE" w:rsidRPr="00BD7F7C">
        <w:rPr>
          <w:color w:val="auto"/>
        </w:rPr>
        <w:t xml:space="preserve"> </w:t>
      </w:r>
      <w:r w:rsidR="00842EBE" w:rsidRPr="00BD7F7C">
        <w:rPr>
          <w:b/>
          <w:i/>
          <w:color w:val="auto"/>
        </w:rPr>
        <w:t>«Сохраняя прошлое, работая в настоящем, создаем будущее»</w:t>
      </w:r>
      <w:r w:rsidRPr="00BD7F7C">
        <w:rPr>
          <w:b/>
          <w:color w:val="auto"/>
        </w:rPr>
        <w:t>.</w:t>
      </w:r>
    </w:p>
    <w:p w:rsidR="00D1652C" w:rsidRPr="00BD7F7C" w:rsidRDefault="00D1652C" w:rsidP="00BD7F7C">
      <w:pPr>
        <w:pStyle w:val="22"/>
        <w:shd w:val="clear" w:color="auto" w:fill="auto"/>
        <w:tabs>
          <w:tab w:val="left" w:pos="5169"/>
        </w:tabs>
        <w:spacing w:line="240" w:lineRule="auto"/>
        <w:ind w:firstLine="0"/>
        <w:rPr>
          <w:b/>
          <w:color w:val="auto"/>
        </w:rPr>
      </w:pPr>
    </w:p>
    <w:p w:rsidR="00DA0E44" w:rsidRPr="00BD7F7C" w:rsidRDefault="005A62A6" w:rsidP="00BD7F7C">
      <w:pPr>
        <w:pStyle w:val="30"/>
        <w:shd w:val="clear" w:color="auto" w:fill="auto"/>
        <w:spacing w:before="0" w:after="0" w:line="240" w:lineRule="auto"/>
        <w:ind w:firstLine="720"/>
        <w:rPr>
          <w:color w:val="auto"/>
        </w:rPr>
      </w:pPr>
      <w:r w:rsidRPr="00BD7F7C">
        <w:rPr>
          <w:color w:val="auto"/>
        </w:rPr>
        <w:t>Цель работы:</w:t>
      </w:r>
    </w:p>
    <w:p w:rsidR="00DA0E44" w:rsidRPr="00BD7F7C" w:rsidRDefault="005A62A6" w:rsidP="00BD7F7C">
      <w:pPr>
        <w:pStyle w:val="22"/>
        <w:shd w:val="clear" w:color="auto" w:fill="auto"/>
        <w:spacing w:line="240" w:lineRule="auto"/>
        <w:ind w:firstLine="720"/>
        <w:rPr>
          <w:color w:val="auto"/>
        </w:rPr>
      </w:pPr>
      <w:r w:rsidRPr="00BD7F7C">
        <w:rPr>
          <w:color w:val="auto"/>
        </w:rPr>
        <w:t>непрерывное совершенствование профессионального уровня и педагогического мастерства педагогических работников для повышения эффективности образовательного процесса и применение современных образовательных технологий в организации образовательной деятельности.</w:t>
      </w:r>
    </w:p>
    <w:p w:rsidR="00842EBE" w:rsidRPr="00BD7F7C" w:rsidRDefault="00842EBE" w:rsidP="00BD7F7C">
      <w:pPr>
        <w:pStyle w:val="2"/>
        <w:shd w:val="clear" w:color="auto" w:fill="FFFFFF"/>
        <w:spacing w:before="0" w:beforeAutospacing="0" w:after="0" w:afterAutospacing="0"/>
        <w:ind w:firstLine="709"/>
        <w:rPr>
          <w:bCs w:val="0"/>
          <w:sz w:val="24"/>
          <w:szCs w:val="24"/>
        </w:rPr>
      </w:pPr>
      <w:r w:rsidRPr="00BD7F7C">
        <w:rPr>
          <w:bCs w:val="0"/>
          <w:sz w:val="24"/>
          <w:szCs w:val="24"/>
        </w:rPr>
        <w:t>Направления работы: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>-        учебно-методическое: совершенствование работы по разработке методического сопровождения образовательных программ;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>-        организационное;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>-        повышение квалификации педагогических работников;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>-        информационное;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 xml:space="preserve">-        </w:t>
      </w:r>
      <w:proofErr w:type="spellStart"/>
      <w:r w:rsidRPr="00BD7F7C">
        <w:t>экспертно</w:t>
      </w:r>
      <w:proofErr w:type="spellEnd"/>
      <w:r w:rsidRPr="00BD7F7C">
        <w:t xml:space="preserve"> - оценочное;</w:t>
      </w:r>
    </w:p>
    <w:p w:rsidR="00842EBE" w:rsidRPr="00BD7F7C" w:rsidRDefault="00842EBE" w:rsidP="00BD7F7C">
      <w:pPr>
        <w:pStyle w:val="a4"/>
        <w:shd w:val="clear" w:color="auto" w:fill="FFFFFF"/>
        <w:spacing w:before="0" w:beforeAutospacing="0" w:after="0" w:afterAutospacing="0"/>
        <w:ind w:firstLine="709"/>
      </w:pPr>
      <w:r w:rsidRPr="00BD7F7C">
        <w:t>-        анализ результативности и определение перспектив методической работы.</w:t>
      </w:r>
    </w:p>
    <w:p w:rsidR="00842EBE" w:rsidRPr="00BD7F7C" w:rsidRDefault="00842EBE" w:rsidP="00BD7F7C">
      <w:pPr>
        <w:pStyle w:val="22"/>
        <w:shd w:val="clear" w:color="auto" w:fill="auto"/>
        <w:spacing w:line="240" w:lineRule="auto"/>
        <w:ind w:firstLine="709"/>
        <w:rPr>
          <w:color w:val="auto"/>
        </w:rPr>
      </w:pPr>
    </w:p>
    <w:p w:rsidR="00DA0E44" w:rsidRPr="00BD7F7C" w:rsidRDefault="005A62A6" w:rsidP="00BD7F7C">
      <w:pPr>
        <w:pStyle w:val="30"/>
        <w:shd w:val="clear" w:color="auto" w:fill="auto"/>
        <w:spacing w:before="0" w:after="0" w:line="240" w:lineRule="auto"/>
        <w:jc w:val="center"/>
        <w:rPr>
          <w:color w:val="auto"/>
        </w:rPr>
      </w:pPr>
      <w:r w:rsidRPr="00BD7F7C">
        <w:rPr>
          <w:rStyle w:val="31"/>
          <w:b/>
          <w:color w:val="auto"/>
        </w:rPr>
        <w:t>Основные</w:t>
      </w:r>
      <w:r w:rsidRPr="00BD7F7C">
        <w:rPr>
          <w:rStyle w:val="31"/>
          <w:color w:val="auto"/>
        </w:rPr>
        <w:t xml:space="preserve"> </w:t>
      </w:r>
      <w:r w:rsidRPr="00BD7F7C">
        <w:rPr>
          <w:color w:val="auto"/>
        </w:rPr>
        <w:t>задачи методической работы в 2023/2024учебном году: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У</w:t>
      </w:r>
      <w:r w:rsidR="005A62A6" w:rsidRPr="00BD7F7C">
        <w:rPr>
          <w:color w:val="auto"/>
        </w:rPr>
        <w:t xml:space="preserve">частие в реализации программы модернизации </w:t>
      </w:r>
      <w:r w:rsidR="00842EBE" w:rsidRPr="00BD7F7C">
        <w:rPr>
          <w:color w:val="auto"/>
        </w:rPr>
        <w:t>техникума</w:t>
      </w:r>
      <w:r w:rsidR="005A62A6" w:rsidRPr="00BD7F7C">
        <w:rPr>
          <w:color w:val="auto"/>
        </w:rPr>
        <w:t xml:space="preserve"> на основе проектного подхода в рамках национального проекта «Образование» государственной программы РФ «Развитие образования»;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у</w:t>
      </w:r>
      <w:r w:rsidR="005A62A6" w:rsidRPr="00BD7F7C">
        <w:rPr>
          <w:color w:val="auto"/>
        </w:rPr>
        <w:t>чебно-методическое обеспечение дисциплин общеобразовательной цикла в рамках реализации программ среднего профессионального образования;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с</w:t>
      </w:r>
      <w:r w:rsidR="005A62A6" w:rsidRPr="00BD7F7C">
        <w:rPr>
          <w:color w:val="auto"/>
        </w:rPr>
        <w:t>оздание условий для реализации требований ФГОС СПО с учетом современных стандартов и передовых технологий;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п</w:t>
      </w:r>
      <w:r w:rsidR="005A62A6" w:rsidRPr="00BD7F7C">
        <w:rPr>
          <w:color w:val="auto"/>
        </w:rPr>
        <w:t>овышение педагогической результативности процессов цифровизации образования и дидактического качества электронных образовательных ресурсов, онлайн-курсов и других цифровых образовательных продуктов, в том числе, для дистанционного обучения;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п</w:t>
      </w:r>
      <w:r w:rsidR="005A62A6" w:rsidRPr="00BD7F7C">
        <w:rPr>
          <w:color w:val="auto"/>
        </w:rPr>
        <w:t>овышение качества разработки образовательных программ, привлечение ведущих работодателей к разработке вариативной части программ;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р</w:t>
      </w:r>
      <w:r w:rsidR="005A62A6" w:rsidRPr="00BD7F7C">
        <w:rPr>
          <w:color w:val="auto"/>
        </w:rPr>
        <w:t xml:space="preserve">азвитие механизмов сетевого взаимодействия профессиональных образовательных </w:t>
      </w:r>
      <w:r w:rsidR="005A62A6" w:rsidRPr="00BD7F7C">
        <w:rPr>
          <w:color w:val="auto"/>
        </w:rPr>
        <w:lastRenderedPageBreak/>
        <w:t>организаций</w:t>
      </w:r>
      <w:r>
        <w:rPr>
          <w:color w:val="auto"/>
        </w:rPr>
        <w:t xml:space="preserve"> </w:t>
      </w:r>
      <w:r w:rsidR="005A62A6" w:rsidRPr="00BD7F7C">
        <w:rPr>
          <w:color w:val="auto"/>
        </w:rPr>
        <w:t>на основе отраслевой специализации;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у</w:t>
      </w:r>
      <w:r w:rsidR="005A62A6" w:rsidRPr="00BD7F7C">
        <w:rPr>
          <w:color w:val="auto"/>
        </w:rPr>
        <w:t xml:space="preserve">частие в реализации, разработке и внедрении новых экономических механизмов, направленных на привлечение средств на развитие </w:t>
      </w:r>
      <w:r w:rsidR="00842EBE" w:rsidRPr="00BD7F7C">
        <w:rPr>
          <w:color w:val="auto"/>
        </w:rPr>
        <w:t>техникума</w:t>
      </w:r>
      <w:r w:rsidR="005A62A6" w:rsidRPr="00BD7F7C">
        <w:rPr>
          <w:color w:val="auto"/>
        </w:rPr>
        <w:t xml:space="preserve"> (участие в проектах, конкурсах, развитие системы платных образовательных услуг);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rPr>
          <w:color w:val="auto"/>
        </w:rPr>
      </w:pPr>
      <w:r>
        <w:rPr>
          <w:color w:val="auto"/>
        </w:rPr>
        <w:t>р</w:t>
      </w:r>
      <w:r w:rsidR="005A62A6" w:rsidRPr="00BD7F7C">
        <w:rPr>
          <w:color w:val="auto"/>
        </w:rPr>
        <w:t>азработка и актуализация АПОП с учетом нозологических групп;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91"/>
        </w:tabs>
        <w:spacing w:line="240" w:lineRule="auto"/>
        <w:rPr>
          <w:color w:val="auto"/>
        </w:rPr>
      </w:pPr>
      <w:r>
        <w:rPr>
          <w:color w:val="auto"/>
        </w:rPr>
        <w:t>с</w:t>
      </w:r>
      <w:r w:rsidR="005A62A6" w:rsidRPr="00BD7F7C">
        <w:rPr>
          <w:color w:val="auto"/>
        </w:rPr>
        <w:t>оздание необходимых организационных и методических условий для обеспечения реализации инклюзивного профессионального обучения инвалидов и лиц с ОВЗ;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95"/>
        </w:tabs>
        <w:spacing w:line="240" w:lineRule="auto"/>
        <w:rPr>
          <w:color w:val="auto"/>
        </w:rPr>
      </w:pPr>
      <w:r>
        <w:rPr>
          <w:color w:val="auto"/>
        </w:rPr>
        <w:t>п</w:t>
      </w:r>
      <w:r w:rsidR="005A62A6" w:rsidRPr="00BD7F7C">
        <w:rPr>
          <w:color w:val="auto"/>
        </w:rPr>
        <w:t>овышение уровня методологических знаний педагогических работников через организацию деятельности педагогических семинаров, участия в вебинарах, конференциях, всевозможных курсов повышения квалификации, стажировок;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95"/>
        </w:tabs>
        <w:spacing w:line="240" w:lineRule="auto"/>
        <w:rPr>
          <w:color w:val="auto"/>
        </w:rPr>
      </w:pPr>
      <w:r>
        <w:rPr>
          <w:color w:val="auto"/>
        </w:rPr>
        <w:t>о</w:t>
      </w:r>
      <w:r w:rsidR="005A62A6" w:rsidRPr="00BD7F7C">
        <w:rPr>
          <w:color w:val="auto"/>
        </w:rPr>
        <w:t xml:space="preserve">рганизация целенаправленной практической работы с молодыми педагогами </w:t>
      </w:r>
      <w:r w:rsidR="00842EBE" w:rsidRPr="00BD7F7C">
        <w:rPr>
          <w:color w:val="auto"/>
        </w:rPr>
        <w:t>техникума</w:t>
      </w:r>
      <w:r w:rsidR="005A62A6" w:rsidRPr="00BD7F7C">
        <w:rPr>
          <w:color w:val="auto"/>
        </w:rPr>
        <w:t>, развитие наставничества;</w:t>
      </w:r>
    </w:p>
    <w:p w:rsidR="00DA0E44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95"/>
        </w:tabs>
        <w:spacing w:line="240" w:lineRule="auto"/>
        <w:rPr>
          <w:color w:val="auto"/>
        </w:rPr>
      </w:pPr>
      <w:r>
        <w:rPr>
          <w:color w:val="auto"/>
        </w:rPr>
        <w:t>ф</w:t>
      </w:r>
      <w:r w:rsidR="005A62A6" w:rsidRPr="00BD7F7C">
        <w:rPr>
          <w:color w:val="auto"/>
        </w:rPr>
        <w:t xml:space="preserve">ормирование в </w:t>
      </w:r>
      <w:r w:rsidR="00842EBE" w:rsidRPr="00BD7F7C">
        <w:rPr>
          <w:color w:val="auto"/>
        </w:rPr>
        <w:t>техникуме</w:t>
      </w:r>
      <w:r w:rsidR="005A62A6" w:rsidRPr="00BD7F7C">
        <w:rPr>
          <w:color w:val="auto"/>
        </w:rPr>
        <w:t xml:space="preserve"> благоприятной среды для реализации учебных и внеучебных интересов обучающихся, в том числе инвалидам и лицам с ОВЗ, и творческих способностей преподавателей, способствующей их профессионально - личностному становлению и развитию.</w:t>
      </w:r>
    </w:p>
    <w:p w:rsidR="00842EBE" w:rsidRPr="00BD7F7C" w:rsidRDefault="00E256E7" w:rsidP="00B6389A">
      <w:pPr>
        <w:pStyle w:val="22"/>
        <w:numPr>
          <w:ilvl w:val="0"/>
          <w:numId w:val="1"/>
        </w:numPr>
        <w:shd w:val="clear" w:color="auto" w:fill="auto"/>
        <w:tabs>
          <w:tab w:val="left" w:pos="795"/>
        </w:tabs>
        <w:spacing w:line="240" w:lineRule="auto"/>
        <w:rPr>
          <w:color w:val="auto"/>
        </w:rPr>
      </w:pPr>
      <w:r>
        <w:rPr>
          <w:color w:val="auto"/>
        </w:rPr>
        <w:t>м</w:t>
      </w:r>
      <w:r w:rsidR="005A62A6" w:rsidRPr="00BD7F7C">
        <w:rPr>
          <w:color w:val="auto"/>
        </w:rPr>
        <w:t>обильность, создание условий для организации обучения по наиболее востребованным, новым и перспективным профессиям и специальностям.</w:t>
      </w:r>
    </w:p>
    <w:p w:rsidR="00D1652C" w:rsidRPr="00BD7F7C" w:rsidRDefault="00D1652C" w:rsidP="00BD7F7C">
      <w:pPr>
        <w:rPr>
          <w:rFonts w:ascii="Times New Roman" w:hAnsi="Times New Roman" w:cs="Times New Roman"/>
          <w:color w:val="auto"/>
        </w:rPr>
      </w:pPr>
    </w:p>
    <w:p w:rsidR="00842EBE" w:rsidRPr="00BD7F7C" w:rsidRDefault="00842EBE" w:rsidP="00BD7F7C">
      <w:pPr>
        <w:rPr>
          <w:rFonts w:ascii="Times New Roman" w:eastAsia="Times New Roman" w:hAnsi="Times New Roman" w:cs="Times New Roman"/>
          <w:color w:val="auto"/>
        </w:rPr>
      </w:pPr>
    </w:p>
    <w:p w:rsidR="00842EBE" w:rsidRPr="00BD7F7C" w:rsidRDefault="00E256E7" w:rsidP="00BD7F7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План работы </w:t>
      </w:r>
      <w:r w:rsidR="00842EBE" w:rsidRPr="00BD7F7C">
        <w:rPr>
          <w:bCs w:val="0"/>
          <w:sz w:val="24"/>
          <w:szCs w:val="24"/>
        </w:rPr>
        <w:t>методическ</w:t>
      </w:r>
      <w:r>
        <w:rPr>
          <w:bCs w:val="0"/>
          <w:sz w:val="24"/>
          <w:szCs w:val="24"/>
        </w:rPr>
        <w:t>ого</w:t>
      </w:r>
      <w:r w:rsidR="00842EBE" w:rsidRPr="00BD7F7C">
        <w:rPr>
          <w:bCs w:val="0"/>
          <w:sz w:val="24"/>
          <w:szCs w:val="24"/>
        </w:rPr>
        <w:t xml:space="preserve"> совет</w:t>
      </w:r>
      <w:r>
        <w:rPr>
          <w:bCs w:val="0"/>
          <w:sz w:val="24"/>
          <w:szCs w:val="24"/>
        </w:rPr>
        <w:t>а</w:t>
      </w:r>
    </w:p>
    <w:p w:rsidR="00DA0E44" w:rsidRPr="00BD7F7C" w:rsidRDefault="00DA0E44" w:rsidP="00BD7F7C">
      <w:pPr>
        <w:pStyle w:val="22"/>
        <w:shd w:val="clear" w:color="auto" w:fill="auto"/>
        <w:tabs>
          <w:tab w:val="left" w:pos="795"/>
        </w:tabs>
        <w:spacing w:line="240" w:lineRule="auto"/>
        <w:ind w:firstLine="0"/>
        <w:jc w:val="left"/>
        <w:rPr>
          <w:color w:val="auto"/>
        </w:rPr>
      </w:pPr>
    </w:p>
    <w:tbl>
      <w:tblPr>
        <w:tblW w:w="97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576"/>
        <w:gridCol w:w="2100"/>
      </w:tblGrid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Тематика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Сроки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Ответственный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717C17" w:rsidRDefault="00842EBE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методической работы за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учебный год.</w:t>
            </w:r>
          </w:p>
          <w:p w:rsidR="00D1652C" w:rsidRPr="00717C17" w:rsidRDefault="00842EBE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методической работы в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учебном году. </w:t>
            </w:r>
          </w:p>
          <w:p w:rsidR="00842EBE" w:rsidRPr="00717C17" w:rsidRDefault="00E256E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Согласование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методической темы на новый учебный год. </w:t>
            </w:r>
            <w:r w:rsidR="00842EBE" w:rsidRPr="00717C17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«</w:t>
            </w:r>
            <w:r w:rsidR="007002FE" w:rsidRPr="00717C17">
              <w:rPr>
                <w:rFonts w:ascii="Times New Roman" w:hAnsi="Times New Roman" w:cs="Times New Roman"/>
                <w:b/>
                <w:i/>
                <w:color w:val="auto"/>
              </w:rPr>
              <w:t>Сохраняя прошлое, работая в настоящем, создаем будущее</w:t>
            </w:r>
            <w:r w:rsidR="00842EBE" w:rsidRPr="00717C17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»</w:t>
            </w:r>
          </w:p>
          <w:p w:rsidR="00842EBE" w:rsidRPr="00717C17" w:rsidRDefault="00E256E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учебного процесса</w:t>
            </w:r>
            <w:r w:rsidR="007002F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программами учебных дисциплин, профессиональных модулей, учебной и производственной практик, рекомендациями</w:t>
            </w:r>
            <w:r w:rsidR="007002F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практическим работам, экзаменационным материалам.</w:t>
            </w:r>
          </w:p>
          <w:p w:rsidR="00D1652C" w:rsidRPr="00717C17" w:rsidRDefault="00E256E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Style w:val="23"/>
                <w:rFonts w:eastAsia="Microsoft Sans Serif"/>
              </w:rPr>
              <w:t>Согласование</w:t>
            </w:r>
            <w:r w:rsidR="00D1652C" w:rsidRPr="00717C17">
              <w:rPr>
                <w:rStyle w:val="23"/>
                <w:rFonts w:eastAsia="Microsoft Sans Serif"/>
                <w:color w:val="auto"/>
              </w:rPr>
              <w:t xml:space="preserve"> графиков посещения занятий администрацией техникума и контроль за их выполнением.</w:t>
            </w:r>
          </w:p>
          <w:p w:rsidR="00842EBE" w:rsidRPr="00717C17" w:rsidRDefault="00E256E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Согласование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график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открытых занятий, внеклассных мероприятий, олимпиад, конкурсов, конкурсов профессионального мастерства.</w:t>
            </w:r>
          </w:p>
          <w:p w:rsidR="00842EBE" w:rsidRPr="00717C17" w:rsidRDefault="00E256E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Согласование графика а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ттестаци</w:t>
            </w: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педагогических работников.</w:t>
            </w:r>
          </w:p>
          <w:p w:rsidR="00842EBE" w:rsidRPr="00717C17" w:rsidRDefault="00717C17" w:rsidP="00717C17">
            <w:pPr>
              <w:widowControl/>
              <w:ind w:left="26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Рассмотрение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графиков проведения декад </w:t>
            </w:r>
            <w:r w:rsidR="00D1652C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методических комиссий</w:t>
            </w:r>
            <w:r w:rsidR="00842EBE" w:rsidRPr="00717C1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90132E" w:rsidRDefault="00E256E7" w:rsidP="00BD7F7C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0132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Бедов А.Н.</w:t>
            </w:r>
          </w:p>
          <w:p w:rsidR="00E256E7" w:rsidRPr="0090132E" w:rsidRDefault="00E256E7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BD7F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90132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Бедов </w:t>
            </w:r>
            <w:proofErr w:type="gramStart"/>
            <w:r w:rsidRPr="0090132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А.Н..</w:t>
            </w:r>
            <w:proofErr w:type="gramEnd"/>
          </w:p>
          <w:p w:rsidR="00E256E7" w:rsidRDefault="00E256E7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Pr="00842EBE" w:rsidRDefault="00E256E7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 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Зам.директора</w:t>
            </w:r>
            <w:proofErr w:type="spellEnd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D1652C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методист</w:t>
            </w:r>
            <w:r w:rsidR="00E256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</w:t>
            </w:r>
            <w:r w:rsidR="00D1652C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:rsid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председатели МК,</w:t>
            </w:r>
          </w:p>
          <w:p w:rsidR="00717C17" w:rsidRDefault="00717C1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редседатели МК</w:t>
            </w: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редседатели МК</w:t>
            </w: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Зав.отделениями</w:t>
            </w:r>
            <w:proofErr w:type="spellEnd"/>
          </w:p>
          <w:p w:rsidR="00E256E7" w:rsidRDefault="00E256E7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256E7" w:rsidRDefault="00E256E7" w:rsidP="00E256E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редседатели МК</w:t>
            </w:r>
          </w:p>
          <w:p w:rsidR="00E256E7" w:rsidRPr="00842EBE" w:rsidRDefault="00E256E7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Подготовка к промежуточной аттестации: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r w:rsid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Согласование 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КИМ для проведения контрольных мероприятий (по графику промежуточной аттестации)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r w:rsid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обеспеченности студентов учебно- методическими пособиями, в</w:t>
            </w:r>
            <w:r w:rsidR="007002FE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 ч. по оформлению курсовых, ВКР, проектов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Зам.директора</w:t>
            </w:r>
            <w:proofErr w:type="spellEnd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gramStart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методист ,</w:t>
            </w:r>
            <w:proofErr w:type="gramEnd"/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Председатели МК,  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331" w:rsidRPr="00BD7F7C" w:rsidRDefault="0090132E" w:rsidP="00BD7F7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23"/>
                <w:rFonts w:eastAsia="Microsoft Sans Serif"/>
                <w:color w:val="auto"/>
              </w:rPr>
              <w:t>С</w:t>
            </w:r>
            <w:r>
              <w:rPr>
                <w:rStyle w:val="23"/>
                <w:rFonts w:eastAsia="Microsoft Sans Serif"/>
              </w:rPr>
              <w:t>огласование о</w:t>
            </w:r>
            <w:r w:rsidR="00F04331" w:rsidRPr="00BD7F7C">
              <w:rPr>
                <w:rStyle w:val="23"/>
                <w:rFonts w:eastAsia="Microsoft Sans Serif"/>
                <w:color w:val="auto"/>
              </w:rPr>
              <w:t>рганизаци</w:t>
            </w:r>
            <w:r>
              <w:rPr>
                <w:rStyle w:val="23"/>
                <w:rFonts w:eastAsia="Microsoft Sans Serif"/>
                <w:color w:val="auto"/>
              </w:rPr>
              <w:t>и</w:t>
            </w:r>
            <w:r w:rsidR="00F04331" w:rsidRPr="00BD7F7C">
              <w:rPr>
                <w:rStyle w:val="23"/>
                <w:rFonts w:eastAsia="Microsoft Sans Serif"/>
                <w:color w:val="auto"/>
              </w:rPr>
              <w:t xml:space="preserve"> и проведени</w:t>
            </w:r>
            <w:r>
              <w:rPr>
                <w:rStyle w:val="23"/>
                <w:rFonts w:eastAsia="Microsoft Sans Serif"/>
                <w:color w:val="auto"/>
              </w:rPr>
              <w:t>я</w:t>
            </w:r>
            <w:r w:rsidR="00F04331" w:rsidRPr="00BD7F7C">
              <w:rPr>
                <w:rStyle w:val="23"/>
                <w:rFonts w:eastAsia="Microsoft Sans Serif"/>
                <w:color w:val="auto"/>
              </w:rPr>
              <w:t xml:space="preserve"> мониторинга качества обучения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331" w:rsidRPr="00BD7F7C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течении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331" w:rsidRPr="00BD7F7C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t xml:space="preserve">Председатели </w:t>
            </w:r>
            <w:r w:rsidR="0090132E">
              <w:rPr>
                <w:rStyle w:val="23"/>
                <w:rFonts w:eastAsia="Microsoft Sans Serif"/>
                <w:color w:val="auto"/>
              </w:rPr>
              <w:t>МК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D1652C" w:rsidP="00BD7F7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lastRenderedPageBreak/>
              <w:t>Посещение уроков с целью оказания методической помощи и изучения передового опыта работы преподавателей с последующим анализом.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D1652C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течении го</w:t>
            </w:r>
            <w:r w:rsidR="00F04331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t xml:space="preserve">Председатели </w:t>
            </w:r>
            <w:r w:rsidR="0090132E">
              <w:rPr>
                <w:rStyle w:val="23"/>
                <w:rFonts w:eastAsia="Microsoft Sans Serif"/>
                <w:color w:val="auto"/>
              </w:rPr>
              <w:t>МК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BD7F7C" w:rsidRDefault="00842EBE" w:rsidP="00BD7F7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Подготовка студентов к</w:t>
            </w:r>
            <w:r w:rsidR="007002FE" w:rsidRP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чемпионатам и олимпиадам </w:t>
            </w:r>
            <w:proofErr w:type="spellStart"/>
            <w:r w:rsidRPr="009013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профмастерств</w:t>
            </w:r>
            <w:r w:rsidRPr="00BD7F7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</w:t>
            </w:r>
            <w:proofErr w:type="spellEnd"/>
            <w:r w:rsidRPr="00BD7F7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</w:p>
          <w:p w:rsidR="00842EBE" w:rsidRPr="00BD7F7C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учебно-исследовательской работы и научно-технического творчества. 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D1652C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  <w:r w:rsidR="00842EBE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842EBE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2EBE" w:rsidRPr="00842EBE" w:rsidRDefault="0090132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842EBE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етодист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ы,</w:t>
            </w:r>
            <w:r w:rsidR="00842EBE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842EBE" w:rsidRPr="00842EBE" w:rsidRDefault="00842EBE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председатели МК, 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D1652C" w:rsidP="00BD7F7C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t>Осуществление мониторинга формирования учебно-методической базы для дистанционного обучения.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D1652C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течении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652C" w:rsidRPr="00BD7F7C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t xml:space="preserve">Председатели </w:t>
            </w:r>
            <w:r w:rsidR="0090132E">
              <w:rPr>
                <w:rStyle w:val="23"/>
                <w:rFonts w:eastAsia="Microsoft Sans Serif"/>
                <w:color w:val="auto"/>
              </w:rPr>
              <w:t>МК</w:t>
            </w:r>
            <w:r w:rsidRPr="00BD7F7C">
              <w:rPr>
                <w:rStyle w:val="23"/>
                <w:rFonts w:eastAsia="Microsoft Sans Serif"/>
                <w:color w:val="auto"/>
              </w:rPr>
              <w:t xml:space="preserve"> </w:t>
            </w:r>
          </w:p>
        </w:tc>
      </w:tr>
      <w:tr w:rsidR="00BD7F7C" w:rsidRPr="00BD7F7C" w:rsidTr="003476B4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F04331" w:rsidRPr="00BD7F7C" w:rsidRDefault="00F04331" w:rsidP="00BD7F7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color w:val="auto"/>
              </w:rPr>
            </w:pPr>
            <w:r w:rsidRPr="00BD7F7C">
              <w:rPr>
                <w:rStyle w:val="23"/>
                <w:color w:val="auto"/>
              </w:rPr>
              <w:t>Обмен опытом по методикам разработки</w:t>
            </w:r>
            <w:r w:rsidR="008D0B0D" w:rsidRPr="00BD7F7C">
              <w:rPr>
                <w:rStyle w:val="23"/>
                <w:color w:val="auto"/>
              </w:rPr>
              <w:t xml:space="preserve"> авторских рабочих программ, учебно-методических комплексов, контрольно-оценочных средств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331" w:rsidRPr="00BD7F7C" w:rsidRDefault="008D0B0D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Январь </w:t>
            </w:r>
            <w:proofErr w:type="gramStart"/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г.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331" w:rsidRPr="00BD7F7C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Style w:val="23"/>
                <w:rFonts w:eastAsia="Microsoft Sans Serif"/>
                <w:color w:val="auto"/>
              </w:rPr>
              <w:t xml:space="preserve">Председатели </w:t>
            </w:r>
            <w:r w:rsidR="0090132E">
              <w:rPr>
                <w:rStyle w:val="23"/>
                <w:rFonts w:eastAsia="Microsoft Sans Serif"/>
                <w:color w:val="auto"/>
              </w:rPr>
              <w:t>МК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Результаты мониторинга </w:t>
            </w: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работы по обновлению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УМК </w:t>
            </w:r>
            <w:r w:rsid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электронном формате.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BD7F7C">
              <w:rPr>
                <w:rStyle w:val="23"/>
                <w:rFonts w:eastAsia="Microsoft Sans Serif"/>
                <w:color w:val="auto"/>
              </w:rPr>
              <w:t xml:space="preserve">Председатели </w:t>
            </w:r>
            <w:r w:rsidR="0090132E">
              <w:rPr>
                <w:rStyle w:val="23"/>
                <w:rFonts w:eastAsia="Microsoft Sans Serif"/>
                <w:color w:val="auto"/>
              </w:rPr>
              <w:t>МК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Подготовка к осуществлению работы по обобщению опыта работы председателей МК, педагогов техникума.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0D5EA6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Рассмотрение хода подготовки к</w:t>
            </w:r>
            <w:r w:rsidR="00F04331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итоговой</w:t>
            </w:r>
            <w:r w:rsidR="00F04331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F04331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аттестации</w:t>
            </w:r>
            <w:r w:rsidR="00F04331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F04331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готовность КИМ для проведения контрольных мероприятий (по графику</w:t>
            </w:r>
            <w:r w:rsidR="00F04331"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F04331"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промежуточной аттестации), ВКР, проектов.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proofErr w:type="gramStart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Методист ,</w:t>
            </w:r>
            <w:proofErr w:type="gramEnd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председатели</w:t>
            </w:r>
            <w:r w:rsidRPr="00BD7F7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МК</w:t>
            </w:r>
          </w:p>
        </w:tc>
      </w:tr>
      <w:tr w:rsidR="00BD7F7C" w:rsidRPr="00BD7F7C" w:rsidTr="00D1652C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0D5EA6" w:rsidRDefault="00F04331" w:rsidP="000D5EA6">
            <w:pPr>
              <w:widowControl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методической работы за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учебный год</w:t>
            </w:r>
          </w:p>
          <w:p w:rsidR="00F04331" w:rsidRPr="000D5EA6" w:rsidRDefault="00F04331" w:rsidP="000D5EA6">
            <w:pPr>
              <w:widowControl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и организация методической работы в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учебном году.</w:t>
            </w:r>
          </w:p>
          <w:p w:rsidR="00F04331" w:rsidRPr="000D5EA6" w:rsidRDefault="00F04331" w:rsidP="000D5EA6">
            <w:pPr>
              <w:widowControl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</w:t>
            </w:r>
            <w:bookmarkStart w:id="0" w:name="_GoBack"/>
            <w:bookmarkEnd w:id="0"/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ние составов и председателей </w:t>
            </w:r>
            <w:r w:rsid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методических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комиссий</w:t>
            </w:r>
            <w:r w:rsid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следующий год</w:t>
            </w: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F04331" w:rsidRPr="000D5EA6" w:rsidRDefault="00F04331" w:rsidP="000D5EA6">
            <w:pPr>
              <w:widowControl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Рассмотрение плана работы МК.</w:t>
            </w:r>
          </w:p>
          <w:p w:rsidR="00F04331" w:rsidRPr="000D5EA6" w:rsidRDefault="00F04331" w:rsidP="000D5EA6">
            <w:pPr>
              <w:widowControl/>
              <w:ind w:left="10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D5E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Корректировка учебных планов и программ учебных дисциплин, МДК, ПМ в соответствии с запросом работодателей.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 202</w:t>
            </w:r>
            <w:r w:rsidR="00127D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331" w:rsidRPr="000D5EA6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  <w:r w:rsidR="000D5EA6" w:rsidRPr="000D5EA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Бедов А.Н.</w:t>
            </w:r>
          </w:p>
          <w:p w:rsidR="000D5EA6" w:rsidRPr="000D5EA6" w:rsidRDefault="00F04331" w:rsidP="000D5E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  <w:r w:rsidR="000D5EA6" w:rsidRPr="000D5EA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Бедов А.Н.</w:t>
            </w:r>
            <w:r w:rsidR="000D5EA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и председатели МК</w:t>
            </w:r>
          </w:p>
          <w:p w:rsidR="00F04331" w:rsidRPr="000D5EA6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методист ,</w:t>
            </w:r>
            <w:proofErr w:type="gramEnd"/>
          </w:p>
          <w:p w:rsidR="00F04331" w:rsidRPr="00842EBE" w:rsidRDefault="00F04331" w:rsidP="00BD7F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42EB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председатели МК, </w:t>
            </w:r>
          </w:p>
        </w:tc>
      </w:tr>
    </w:tbl>
    <w:p w:rsidR="00F04331" w:rsidRPr="00BD7F7C" w:rsidRDefault="00F04331" w:rsidP="00BD7F7C">
      <w:pPr>
        <w:widowControl/>
        <w:tabs>
          <w:tab w:val="left" w:pos="6111"/>
          <w:tab w:val="left" w:pos="7687"/>
        </w:tabs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D7F7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D7F7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DA0E44" w:rsidRPr="00BD7F7C" w:rsidRDefault="00DA0E44" w:rsidP="00BD7F7C">
      <w:pPr>
        <w:rPr>
          <w:rFonts w:ascii="Times New Roman" w:hAnsi="Times New Roman" w:cs="Times New Roman"/>
          <w:color w:val="auto"/>
        </w:rPr>
      </w:pPr>
    </w:p>
    <w:sectPr w:rsidR="00DA0E44" w:rsidRPr="00BD7F7C" w:rsidSect="00D1652C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AB1" w:rsidRDefault="00F61AB1">
      <w:r>
        <w:separator/>
      </w:r>
    </w:p>
  </w:endnote>
  <w:endnote w:type="continuationSeparator" w:id="0">
    <w:p w:rsidR="00F61AB1" w:rsidRDefault="00F6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AB1" w:rsidRDefault="00F61AB1"/>
  </w:footnote>
  <w:footnote w:type="continuationSeparator" w:id="0">
    <w:p w:rsidR="00F61AB1" w:rsidRDefault="00F61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661"/>
    <w:multiLevelType w:val="hybridMultilevel"/>
    <w:tmpl w:val="C8B4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101E"/>
    <w:multiLevelType w:val="hybridMultilevel"/>
    <w:tmpl w:val="DD98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DFE"/>
    <w:multiLevelType w:val="multilevel"/>
    <w:tmpl w:val="39CC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301EC"/>
    <w:multiLevelType w:val="multilevel"/>
    <w:tmpl w:val="CCAA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360FA"/>
    <w:multiLevelType w:val="hybridMultilevel"/>
    <w:tmpl w:val="32E26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216"/>
    <w:multiLevelType w:val="hybridMultilevel"/>
    <w:tmpl w:val="5DF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0B13"/>
    <w:multiLevelType w:val="multilevel"/>
    <w:tmpl w:val="063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8229A"/>
    <w:multiLevelType w:val="hybridMultilevel"/>
    <w:tmpl w:val="38B00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B681C"/>
    <w:multiLevelType w:val="hybridMultilevel"/>
    <w:tmpl w:val="A29235E4"/>
    <w:lvl w:ilvl="0" w:tplc="0419000F">
      <w:start w:val="1"/>
      <w:numFmt w:val="decimal"/>
      <w:lvlText w:val="%1.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9" w15:restartNumberingAfterBreak="0">
    <w:nsid w:val="350B2EDF"/>
    <w:multiLevelType w:val="multilevel"/>
    <w:tmpl w:val="DA0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A41D6"/>
    <w:multiLevelType w:val="multilevel"/>
    <w:tmpl w:val="E386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90DC6"/>
    <w:multiLevelType w:val="hybridMultilevel"/>
    <w:tmpl w:val="43E2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E4D73"/>
    <w:multiLevelType w:val="hybridMultilevel"/>
    <w:tmpl w:val="D6CAC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692FC8"/>
    <w:multiLevelType w:val="multilevel"/>
    <w:tmpl w:val="AB929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D966DE"/>
    <w:multiLevelType w:val="hybridMultilevel"/>
    <w:tmpl w:val="215A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4"/>
    <w:rsid w:val="000A50E0"/>
    <w:rsid w:val="000D5EA6"/>
    <w:rsid w:val="00127DE4"/>
    <w:rsid w:val="005A62A6"/>
    <w:rsid w:val="007002FE"/>
    <w:rsid w:val="00717C17"/>
    <w:rsid w:val="00842EBE"/>
    <w:rsid w:val="008747FA"/>
    <w:rsid w:val="008D0B0D"/>
    <w:rsid w:val="0090132E"/>
    <w:rsid w:val="00B6389A"/>
    <w:rsid w:val="00BD7F7C"/>
    <w:rsid w:val="00D1652C"/>
    <w:rsid w:val="00DA0E44"/>
    <w:rsid w:val="00E256E7"/>
    <w:rsid w:val="00F04331"/>
    <w:rsid w:val="00F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6D71"/>
  <w15:docId w15:val="{721A958C-1589-4BD6-9BA1-48398EED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link w:val="20"/>
    <w:uiPriority w:val="9"/>
    <w:qFormat/>
    <w:rsid w:val="00842EB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38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2EBE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4">
    <w:name w:val="Normal (Web)"/>
    <w:basedOn w:val="a"/>
    <w:uiPriority w:val="99"/>
    <w:semiHidden/>
    <w:unhideWhenUsed/>
    <w:rsid w:val="00842E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paragraph"/>
    <w:basedOn w:val="a"/>
    <w:rsid w:val="00842E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842EBE"/>
    <w:rPr>
      <w:b/>
      <w:bCs/>
    </w:rPr>
  </w:style>
  <w:style w:type="character" w:styleId="a6">
    <w:name w:val="Emphasis"/>
    <w:basedOn w:val="a0"/>
    <w:uiPriority w:val="20"/>
    <w:qFormat/>
    <w:rsid w:val="00842EBE"/>
    <w:rPr>
      <w:i/>
      <w:iCs/>
    </w:rPr>
  </w:style>
  <w:style w:type="paragraph" w:styleId="a7">
    <w:name w:val="List Paragraph"/>
    <w:basedOn w:val="a"/>
    <w:uiPriority w:val="34"/>
    <w:qFormat/>
    <w:rsid w:val="00D1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</dc:creator>
  <cp:lastModifiedBy>Алесандр Бедов</cp:lastModifiedBy>
  <cp:revision>10</cp:revision>
  <dcterms:created xsi:type="dcterms:W3CDTF">2023-09-17T10:19:00Z</dcterms:created>
  <dcterms:modified xsi:type="dcterms:W3CDTF">2025-10-20T04:08:00Z</dcterms:modified>
</cp:coreProperties>
</file>